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hint="eastAsia" w:ascii="宋体" w:hAnsi="宋体" w:eastAsia="方正小标宋_GBK"/>
          <w:color w:val="auto"/>
          <w:sz w:val="44"/>
          <w:szCs w:val="44"/>
        </w:rPr>
      </w:pPr>
      <w:r>
        <w:rPr>
          <w:rFonts w:hint="eastAsia" w:ascii="宋体" w:hAnsi="宋体" w:eastAsia="方正小标宋_GBK"/>
          <w:color w:val="auto"/>
          <w:sz w:val="44"/>
          <w:szCs w:val="44"/>
        </w:rPr>
        <w:t>有新闻采编资质网站认定目录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  <w:lang w:eastAsia="zh-CN"/>
        </w:rPr>
        <w:t>一、</w:t>
      </w:r>
      <w:r>
        <w:rPr>
          <w:rFonts w:hint="eastAsia" w:ascii="宋体" w:hAnsi="宋体" w:eastAsia="黑体"/>
          <w:color w:val="auto"/>
          <w:sz w:val="32"/>
          <w:szCs w:val="32"/>
        </w:rPr>
        <w:t>中央主要新闻网站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人民网、新华网、中国网、国际在线、中国日报网、中国青年网、中国经济网、光明网、中国新闻网、中青在线、中国教育新闻网、中工网、环球网、中国文明网、中国文化传媒网、理论网、人民论坛网、半月谈网、求是网、党建网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二、省内主要</w:t>
      </w:r>
      <w:r>
        <w:rPr>
          <w:rFonts w:hint="eastAsia" w:ascii="宋体" w:hAnsi="宋体" w:eastAsia="黑体" w:cs="Times New Roman"/>
          <w:color w:val="auto"/>
          <w:sz w:val="32"/>
          <w:szCs w:val="32"/>
        </w:rPr>
        <w:t>新闻</w:t>
      </w:r>
      <w:r>
        <w:rPr>
          <w:rFonts w:hint="eastAsia" w:ascii="宋体" w:hAnsi="宋体" w:eastAsia="黑体"/>
          <w:color w:val="auto"/>
          <w:sz w:val="32"/>
          <w:szCs w:val="32"/>
        </w:rPr>
        <w:t>网站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红网（时刻新闻）、华声在线、新湖南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三、市内主要新闻网站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邵阳新闻网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307C1"/>
    <w:rsid w:val="44C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2020-08-04T01:51:00Z</dcterms:created>
  <dc:creator>澄泉</dc:creator>
  <cp:lastModifiedBy>澄泉</cp:lastModifiedBy>
  <dcterms:modified xsi:type="dcterms:W3CDTF">2020-08-04T01:51:54Z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