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ind w:left="0" w:right="0" w:firstLine="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邵阳市</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年第</w:t>
      </w:r>
      <w:r>
        <w:rPr>
          <w:rFonts w:hint="eastAsia" w:ascii="方正小标宋简体" w:hAnsi="方正小标宋简体" w:eastAsia="方正小标宋简体" w:cs="方正小标宋简体"/>
          <w:sz w:val="44"/>
          <w:szCs w:val="44"/>
          <w:lang w:eastAsia="zh-CN"/>
        </w:rPr>
        <w:t>二</w:t>
      </w:r>
      <w:r>
        <w:rPr>
          <w:rFonts w:hint="eastAsia" w:ascii="方正小标宋简体" w:hAnsi="方正小标宋简体" w:eastAsia="方正小标宋简体" w:cs="方正小标宋简体"/>
          <w:sz w:val="44"/>
          <w:szCs w:val="44"/>
        </w:rPr>
        <w:t>季度重大劳动保障违法案件</w:t>
      </w:r>
    </w:p>
    <w:p>
      <w:pPr>
        <w:spacing w:line="580" w:lineRule="exact"/>
        <w:ind w:firstLine="642" w:firstLineChars="200"/>
        <w:rPr>
          <w:rFonts w:ascii="仿宋" w:hAnsi="仿宋" w:eastAsia="仿宋" w:cs="仿宋"/>
          <w:b/>
          <w:bCs/>
          <w:sz w:val="32"/>
          <w:szCs w:val="32"/>
        </w:rPr>
      </w:pP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一、大连柏城设备环保工程有限公司</w:t>
      </w:r>
      <w:r>
        <w:rPr>
          <w:rFonts w:hint="eastAsia" w:ascii="黑体" w:hAnsi="黑体" w:eastAsia="黑体" w:cs="黑体"/>
          <w:sz w:val="32"/>
          <w:szCs w:val="32"/>
        </w:rPr>
        <w:t>拖欠劳动报酬案</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2024年3月4日，邵阳市人力资源和社会保障局接到王东亚等11人投诉，反映大连柏城设备环保工程有限公司存在拖欠劳动者劳动报酬的问题。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查，大连柏城设备环保工程有限公司在湘中制药2022年原料药技术改造提升项目丙戊酸生产线改造土建和安装工程项目中，拖欠王东亚等11名劳动者劳动报酬共计54.1103万元。2024年4月17日，邵阳市人力资源和社会保障局依法向该单位下达下达《劳动保障监察限期改正指令书》（邵市人社监令字〔2024〕第S17号），该单位逾期未改正违法行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2024年5月17日，邵阳市人力资源和社会保障局以涉嫌拒不支付劳动报酬罪依法将该案移送公安机关立案查处。</w:t>
      </w:r>
    </w:p>
    <w:p>
      <w:pPr>
        <w:pStyle w:val="2"/>
        <w:rPr>
          <w:rFonts w:hint="eastAsia" w:ascii="仿宋_GB2312" w:hAnsi="仿宋_GB2312" w:eastAsia="仿宋_GB2312" w:cs="仿宋_GB2312"/>
          <w:sz w:val="32"/>
          <w:szCs w:val="32"/>
          <w:lang w:val="en-US" w:eastAsia="zh-CN"/>
        </w:rPr>
      </w:pP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二、邵阳市建材城勇军大自然家居经营部</w:t>
      </w:r>
      <w:r>
        <w:rPr>
          <w:rFonts w:hint="eastAsia" w:ascii="黑体" w:hAnsi="黑体" w:eastAsia="黑体" w:cs="黑体"/>
          <w:sz w:val="32"/>
          <w:szCs w:val="32"/>
        </w:rPr>
        <w:t>拖欠劳动报酬案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2024年4月9日、4月22日、4月24日，</w:t>
      </w:r>
      <w:r>
        <w:rPr>
          <w:rFonts w:hint="eastAsia" w:ascii="仿宋_GB2312" w:hAnsi="仿宋_GB2312" w:eastAsia="仿宋_GB2312" w:cs="仿宋_GB2312"/>
          <w:sz w:val="32"/>
          <w:szCs w:val="32"/>
          <w:lang w:eastAsia="zh-CN"/>
        </w:rPr>
        <w:t>邵阳市双清区</w:t>
      </w:r>
      <w:r>
        <w:rPr>
          <w:rFonts w:hint="eastAsia" w:ascii="仿宋_GB2312" w:hAnsi="仿宋_GB2312" w:eastAsia="仿宋_GB2312" w:cs="仿宋_GB2312"/>
          <w:sz w:val="32"/>
          <w:szCs w:val="32"/>
        </w:rPr>
        <w:t>人力资源和社会保障局</w:t>
      </w:r>
      <w:r>
        <w:rPr>
          <w:rFonts w:hint="eastAsia" w:ascii="仿宋_GB2312" w:hAnsi="仿宋_GB2312" w:eastAsia="仿宋_GB2312" w:cs="仿宋_GB2312"/>
          <w:sz w:val="32"/>
          <w:szCs w:val="32"/>
          <w:lang w:eastAsia="zh-CN"/>
        </w:rPr>
        <w:t>陆续</w:t>
      </w:r>
      <w:r>
        <w:rPr>
          <w:rFonts w:hint="eastAsia" w:ascii="仿宋_GB2312" w:hAnsi="仿宋_GB2312" w:eastAsia="仿宋_GB2312" w:cs="仿宋_GB2312"/>
          <w:sz w:val="32"/>
          <w:szCs w:val="32"/>
        </w:rPr>
        <w:t>接到何雅迪等5人投诉，</w:t>
      </w:r>
      <w:r>
        <w:rPr>
          <w:rFonts w:hint="eastAsia" w:ascii="仿宋_GB2312" w:hAnsi="仿宋_GB2312" w:eastAsia="仿宋_GB2312" w:cs="仿宋_GB2312"/>
          <w:sz w:val="32"/>
          <w:szCs w:val="32"/>
          <w:lang w:eastAsia="zh-CN"/>
        </w:rPr>
        <w:t>反映邵阳市建材城勇军大自然家居经营部</w:t>
      </w:r>
      <w:r>
        <w:rPr>
          <w:rFonts w:hint="eastAsia" w:ascii="仿宋_GB2312" w:hAnsi="仿宋_GB2312" w:eastAsia="仿宋_GB2312" w:cs="仿宋_GB2312"/>
          <w:sz w:val="32"/>
          <w:szCs w:val="32"/>
        </w:rPr>
        <w:t>存在</w:t>
      </w:r>
      <w:r>
        <w:rPr>
          <w:rFonts w:hint="default" w:ascii="仿宋_GB2312" w:hAnsi="仿宋_GB2312" w:eastAsia="仿宋_GB2312" w:cs="仿宋_GB2312"/>
          <w:sz w:val="32"/>
          <w:szCs w:val="32"/>
        </w:rPr>
        <w:t>拖欠</w:t>
      </w:r>
      <w:r>
        <w:rPr>
          <w:rFonts w:hint="eastAsia" w:ascii="仿宋_GB2312" w:hAnsi="Times New Roman" w:eastAsia="仿宋_GB2312" w:cs="仿宋_GB2312"/>
          <w:bCs/>
          <w:sz w:val="32"/>
          <w:szCs w:val="32"/>
          <w:lang w:val="en-US" w:eastAsia="zh-CN"/>
        </w:rPr>
        <w:t>劳动者劳动报酬的</w:t>
      </w:r>
      <w:r>
        <w:rPr>
          <w:rFonts w:hint="eastAsia" w:ascii="仿宋_GB2312" w:hAnsi="仿宋_GB2312" w:eastAsia="仿宋_GB2312" w:cs="仿宋_GB2312"/>
          <w:sz w:val="32"/>
          <w:szCs w:val="32"/>
        </w:rPr>
        <w:t>问题。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经查，</w:t>
      </w:r>
      <w:r>
        <w:rPr>
          <w:rFonts w:hint="eastAsia" w:ascii="仿宋_GB2312" w:hAnsi="仿宋_GB2312" w:eastAsia="仿宋_GB2312" w:cs="仿宋_GB2312"/>
          <w:sz w:val="32"/>
          <w:szCs w:val="32"/>
          <w:lang w:eastAsia="zh-CN"/>
        </w:rPr>
        <w:t>邵阳市建材城勇军大自然家居经营部</w:t>
      </w:r>
      <w:r>
        <w:rPr>
          <w:rFonts w:hint="eastAsia" w:ascii="仿宋_GB2312" w:hAnsi="仿宋_GB2312" w:eastAsia="仿宋_GB2312" w:cs="仿宋_GB2312"/>
          <w:sz w:val="32"/>
          <w:szCs w:val="32"/>
        </w:rPr>
        <w:t>拖欠何雅迪等5人劳动者劳动报酬共计95747元。2024年5月6日，</w:t>
      </w:r>
      <w:r>
        <w:rPr>
          <w:rFonts w:hint="eastAsia" w:ascii="仿宋_GB2312" w:hAnsi="仿宋_GB2312" w:eastAsia="仿宋_GB2312" w:cs="仿宋_GB2312"/>
          <w:sz w:val="32"/>
          <w:szCs w:val="32"/>
          <w:lang w:eastAsia="zh-CN"/>
        </w:rPr>
        <w:t>双清区</w:t>
      </w:r>
      <w:r>
        <w:rPr>
          <w:rFonts w:hint="eastAsia" w:ascii="仿宋_GB2312" w:hAnsi="仿宋_GB2312" w:eastAsia="仿宋_GB2312" w:cs="仿宋_GB2312"/>
          <w:sz w:val="32"/>
          <w:szCs w:val="32"/>
        </w:rPr>
        <w:t>人力资源和社会保障局依法向该</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lang w:val="en-US" w:eastAsia="zh-CN"/>
        </w:rPr>
        <w:t>下达</w:t>
      </w:r>
      <w:r>
        <w:rPr>
          <w:rFonts w:hint="eastAsia" w:ascii="仿宋_GB2312" w:hAnsi="仿宋_GB2312" w:eastAsia="仿宋_GB2312" w:cs="仿宋_GB2312"/>
          <w:sz w:val="32"/>
          <w:szCs w:val="32"/>
        </w:rPr>
        <w:t>《劳动保障监察限期</w:t>
      </w:r>
      <w:r>
        <w:rPr>
          <w:rFonts w:hint="eastAsia" w:ascii="仿宋_GB2312" w:hAnsi="仿宋_GB2312" w:eastAsia="仿宋_GB2312" w:cs="仿宋_GB2312"/>
          <w:sz w:val="32"/>
          <w:szCs w:val="32"/>
          <w:lang w:eastAsia="zh-CN"/>
        </w:rPr>
        <w:t>改正</w:t>
      </w:r>
      <w:r>
        <w:rPr>
          <w:rFonts w:hint="eastAsia" w:ascii="仿宋_GB2312" w:hAnsi="仿宋_GB2312" w:eastAsia="仿宋_GB2312" w:cs="仿宋_GB2312"/>
          <w:sz w:val="32"/>
          <w:szCs w:val="32"/>
        </w:rPr>
        <w:t>指令书》</w:t>
      </w:r>
      <w:r>
        <w:rPr>
          <w:rFonts w:hint="eastAsia" w:ascii="仿宋_GB2312" w:hAnsi="仿宋_GB2312" w:eastAsia="仿宋_GB2312" w:cs="仿宋_GB2312"/>
          <w:sz w:val="32"/>
          <w:szCs w:val="32"/>
          <w:lang w:eastAsia="zh-CN"/>
        </w:rPr>
        <w:t>（邵双人社监令字</w:t>
      </w:r>
      <w:r>
        <w:rPr>
          <w:rFonts w:hint="eastAsia" w:ascii="仿宋_GB2312" w:hAnsi="仿宋_GB2312" w:eastAsia="仿宋_GB2312" w:cs="仿宋_GB2312"/>
          <w:sz w:val="32"/>
          <w:szCs w:val="32"/>
          <w:lang w:val="en-US" w:eastAsia="zh-CN"/>
        </w:rPr>
        <w:t>〔2024〕</w:t>
      </w:r>
      <w:bookmarkStart w:id="0" w:name="_GoBack"/>
      <w:bookmarkEnd w:id="0"/>
      <w:r>
        <w:rPr>
          <w:rFonts w:hint="eastAsia" w:ascii="仿宋_GB2312" w:hAnsi="仿宋_GB2312" w:eastAsia="仿宋_GB2312" w:cs="仿宋_GB2312"/>
          <w:sz w:val="32"/>
          <w:szCs w:val="32"/>
          <w:lang w:eastAsia="zh-CN"/>
        </w:rPr>
        <w:t>第37号），</w:t>
      </w:r>
      <w:r>
        <w:rPr>
          <w:rFonts w:hint="eastAsia" w:ascii="仿宋_GB2312" w:hAnsi="仿宋_GB2312" w:eastAsia="仿宋_GB2312" w:cs="仿宋_GB2312"/>
          <w:sz w:val="32"/>
          <w:szCs w:val="32"/>
        </w:rPr>
        <w:t>该</w:t>
      </w:r>
      <w:r>
        <w:rPr>
          <w:rFonts w:hint="eastAsia" w:ascii="仿宋_GB2312" w:hAnsi="仿宋_GB2312" w:eastAsia="仿宋_GB2312" w:cs="仿宋_GB2312"/>
          <w:sz w:val="32"/>
          <w:szCs w:val="32"/>
          <w:lang w:eastAsia="zh-CN"/>
        </w:rPr>
        <w:t>单位</w:t>
      </w:r>
      <w:r>
        <w:rPr>
          <w:rFonts w:hint="eastAsia" w:ascii="仿宋_GB2312" w:hAnsi="Times New Roman" w:eastAsia="仿宋_GB2312" w:cs="仿宋_GB2312"/>
          <w:bCs/>
          <w:sz w:val="32"/>
          <w:szCs w:val="32"/>
          <w:lang w:val="en-US" w:eastAsia="zh-CN"/>
        </w:rPr>
        <w:t>逾期</w:t>
      </w:r>
      <w:r>
        <w:rPr>
          <w:rFonts w:hint="eastAsia" w:ascii="仿宋_GB2312" w:hAnsi="仿宋_GB2312" w:eastAsia="仿宋_GB2312" w:cs="仿宋_GB2312"/>
          <w:sz w:val="32"/>
          <w:szCs w:val="32"/>
          <w:lang w:eastAsia="zh-CN"/>
        </w:rPr>
        <w:t>未</w:t>
      </w:r>
      <w:r>
        <w:rPr>
          <w:rFonts w:hint="default" w:ascii="仿宋_GB2312" w:hAnsi="仿宋_GB2312" w:eastAsia="仿宋_GB2312" w:cs="仿宋_GB2312"/>
          <w:sz w:val="32"/>
          <w:szCs w:val="32"/>
        </w:rPr>
        <w:t>改正违法行为</w:t>
      </w:r>
      <w:r>
        <w:rPr>
          <w:rFonts w:hint="eastAsia" w:ascii="仿宋_GB2312" w:hAnsi="仿宋_GB2312" w:eastAsia="仿宋_GB2312" w:cs="仿宋_GB2312"/>
          <w:sz w:val="32"/>
          <w:szCs w:val="32"/>
        </w:rPr>
        <w:t>。</w:t>
      </w:r>
    </w:p>
    <w:p>
      <w:pPr>
        <w:ind w:firstLine="640" w:firstLineChars="200"/>
        <w:rPr>
          <w:rFonts w:asciiTheme="minorEastAsia" w:hAnsiTheme="minorEastAsia"/>
          <w:sz w:val="32"/>
          <w:szCs w:val="32"/>
        </w:rPr>
      </w:pPr>
      <w:r>
        <w:rPr>
          <w:rFonts w:hint="eastAsia" w:ascii="仿宋_GB2312" w:hAnsi="仿宋_GB2312" w:eastAsia="仿宋_GB2312" w:cs="仿宋_GB2312"/>
          <w:sz w:val="32"/>
          <w:szCs w:val="32"/>
        </w:rPr>
        <w:t>2024年5月16日，</w:t>
      </w:r>
      <w:r>
        <w:rPr>
          <w:rFonts w:hint="eastAsia" w:ascii="仿宋_GB2312" w:hAnsi="仿宋_GB2312" w:eastAsia="仿宋_GB2312" w:cs="仿宋_GB2312"/>
          <w:sz w:val="32"/>
          <w:szCs w:val="32"/>
          <w:lang w:eastAsia="zh-CN"/>
        </w:rPr>
        <w:t>邵阳市</w:t>
      </w:r>
      <w:r>
        <w:rPr>
          <w:rFonts w:hint="eastAsia" w:ascii="仿宋_GB2312" w:hAnsi="仿宋_GB2312" w:eastAsia="仿宋_GB2312" w:cs="仿宋_GB2312"/>
          <w:sz w:val="32"/>
          <w:szCs w:val="32"/>
          <w:lang w:val="en-US" w:eastAsia="zh-CN"/>
        </w:rPr>
        <w:t>双清区</w:t>
      </w:r>
      <w:r>
        <w:rPr>
          <w:rFonts w:hint="eastAsia" w:ascii="仿宋_GB2312" w:hAnsi="仿宋_GB2312" w:eastAsia="仿宋_GB2312" w:cs="仿宋_GB2312"/>
          <w:sz w:val="32"/>
          <w:szCs w:val="32"/>
        </w:rPr>
        <w:t>人力资源和社会保障局以涉嫌拒不支付劳动报酬罪依法将该案移送公安机关</w:t>
      </w:r>
      <w:r>
        <w:rPr>
          <w:rFonts w:hint="eastAsia" w:ascii="仿宋_GB2312" w:hAnsi="Times New Roman" w:eastAsia="仿宋_GB2312" w:cs="仿宋_GB2312"/>
          <w:bCs/>
          <w:sz w:val="32"/>
          <w:szCs w:val="32"/>
          <w:lang w:val="en-US" w:eastAsia="zh-CN"/>
        </w:rPr>
        <w:t>立案查处</w:t>
      </w:r>
      <w:r>
        <w:rPr>
          <w:rFonts w:hint="eastAsia" w:ascii="仿宋_GB2312" w:hAnsi="仿宋_GB2312" w:eastAsia="仿宋_GB2312" w:cs="仿宋_GB2312"/>
          <w:b w:val="0"/>
          <w:bCs w:val="0"/>
          <w:sz w:val="32"/>
          <w:szCs w:val="32"/>
          <w:lang w:eastAsia="zh-CN"/>
        </w:rPr>
        <w:t>。</w:t>
      </w:r>
    </w:p>
    <w:p>
      <w:pPr>
        <w:ind w:firstLine="640" w:firstLineChars="200"/>
        <w:rPr>
          <w:rFonts w:hint="default"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sectPr>
      <w:footerReference r:id="rId3" w:type="default"/>
      <w:pgSz w:w="11906" w:h="16838"/>
      <w:pgMar w:top="1440" w:right="1463" w:bottom="1440" w:left="1463"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530"/>
    <w:rsid w:val="003168F8"/>
    <w:rsid w:val="00742530"/>
    <w:rsid w:val="00E21C8A"/>
    <w:rsid w:val="14F77519"/>
    <w:rsid w:val="17EF1EBA"/>
    <w:rsid w:val="1B5B967D"/>
    <w:rsid w:val="47763BB5"/>
    <w:rsid w:val="4FB17083"/>
    <w:rsid w:val="5B3D24BC"/>
    <w:rsid w:val="5BBBFB46"/>
    <w:rsid w:val="5EC38752"/>
    <w:rsid w:val="5F2C3298"/>
    <w:rsid w:val="6A77BCD6"/>
    <w:rsid w:val="6B6F440E"/>
    <w:rsid w:val="6EBFE083"/>
    <w:rsid w:val="6EF1EB7C"/>
    <w:rsid w:val="6F9B1176"/>
    <w:rsid w:val="757D87D2"/>
    <w:rsid w:val="7775A0A8"/>
    <w:rsid w:val="777E905A"/>
    <w:rsid w:val="77FE5F8B"/>
    <w:rsid w:val="79971672"/>
    <w:rsid w:val="79D3924E"/>
    <w:rsid w:val="79FC7A49"/>
    <w:rsid w:val="7BBBE438"/>
    <w:rsid w:val="7CE73BDB"/>
    <w:rsid w:val="7D39B7C3"/>
    <w:rsid w:val="7DC2C10F"/>
    <w:rsid w:val="7F5F5BC5"/>
    <w:rsid w:val="7FC2E512"/>
    <w:rsid w:val="7FF7542E"/>
    <w:rsid w:val="7FFF7C70"/>
    <w:rsid w:val="89DEAED3"/>
    <w:rsid w:val="90FA170A"/>
    <w:rsid w:val="9FEF35BE"/>
    <w:rsid w:val="9FFF0796"/>
    <w:rsid w:val="BBF9BA32"/>
    <w:rsid w:val="BFDB5BE3"/>
    <w:rsid w:val="CFFFE873"/>
    <w:rsid w:val="D78D63F1"/>
    <w:rsid w:val="D85A168E"/>
    <w:rsid w:val="D96E671B"/>
    <w:rsid w:val="E7E8F56C"/>
    <w:rsid w:val="EAEC16BB"/>
    <w:rsid w:val="EBB2ED87"/>
    <w:rsid w:val="EC0FC884"/>
    <w:rsid w:val="ED5F7FAD"/>
    <w:rsid w:val="EEDD18BF"/>
    <w:rsid w:val="EF364188"/>
    <w:rsid w:val="EF8FB1A3"/>
    <w:rsid w:val="EFDF6617"/>
    <w:rsid w:val="EFFF9112"/>
    <w:rsid w:val="F4BFF9A3"/>
    <w:rsid w:val="F7FD7109"/>
    <w:rsid w:val="F96D4CDD"/>
    <w:rsid w:val="FEFB7412"/>
    <w:rsid w:val="FF15CA7D"/>
    <w:rsid w:val="FF57402E"/>
    <w:rsid w:val="FF7E4432"/>
    <w:rsid w:val="FFBF2C85"/>
    <w:rsid w:val="FFEEADD2"/>
    <w:rsid w:val="FFF72595"/>
    <w:rsid w:val="FFFE8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widowControl w:val="0"/>
      <w:tabs>
        <w:tab w:val="center" w:pos="4153"/>
        <w:tab w:val="right" w:pos="8306"/>
      </w:tabs>
      <w:snapToGrid w:val="0"/>
    </w:pPr>
    <w:rPr>
      <w:kern w:val="2"/>
      <w:sz w:val="18"/>
      <w:szCs w:val="18"/>
      <w:lang w:val="en-US" w:eastAsia="zh-CN" w:bidi="ar-SA"/>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Words>
  <Characters>335</Characters>
  <Lines>2</Lines>
  <Paragraphs>1</Paragraphs>
  <TotalTime>0</TotalTime>
  <ScaleCrop>false</ScaleCrop>
  <LinksUpToDate>false</LinksUpToDate>
  <CharactersWithSpaces>392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2021-04-04T00:00:00Z</dcterms:created>
  <dc:creator>xb21cn</dc:creator>
  <cp:lastModifiedBy>admin</cp:lastModifiedBy>
  <cp:lastPrinted>2024-03-21T02:50:00Z</cp:lastPrinted>
  <dcterms:modified xsi:type="dcterms:W3CDTF">2024-06-19T10:04:08Z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