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461" w:lineRule="atLeast"/>
        <w:jc w:val="center"/>
        <w:rPr>
          <w:rFonts w:hint="eastAsia"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宋体" w:hAnsi="宋体"/>
          <w:b/>
          <w:color w:val="444444"/>
          <w:sz w:val="44"/>
          <w:szCs w:val="44"/>
        </w:rPr>
        <w:t>2021年邵阳市公安局所属事业单位</w:t>
      </w:r>
    </w:p>
    <w:p>
      <w:pPr>
        <w:widowControl/>
        <w:shd w:val="clear" w:color="auto" w:fill="FFFFFF"/>
        <w:spacing w:line="461" w:lineRule="atLeast"/>
        <w:jc w:val="center"/>
        <w:rPr>
          <w:rFonts w:hint="eastAsia" w:ascii="宋体" w:hAnsi="宋体"/>
          <w:b/>
          <w:color w:val="444444"/>
          <w:sz w:val="44"/>
          <w:szCs w:val="44"/>
        </w:rPr>
      </w:pPr>
      <w:r>
        <w:rPr>
          <w:rFonts w:hint="eastAsia" w:ascii="宋体" w:hAnsi="宋体"/>
          <w:b/>
          <w:color w:val="444444"/>
          <w:sz w:val="44"/>
          <w:szCs w:val="44"/>
        </w:rPr>
        <w:t>公开招聘拟聘用工作人员名单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992"/>
        <w:gridCol w:w="1276"/>
        <w:gridCol w:w="368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伍政之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1-计算机管理员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邓杜梅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3-文秘1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张彬洋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4-文秘2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  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5-禁毒员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刘桢靖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5-禁毒员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万力铭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5-禁毒员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廖述召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5-禁毒员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肖凌云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大专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6-禁毒员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  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邵阳市禁毒社会化事务中心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6-禁毒员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20685"/>
    <w:rsid w:val="204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2021-11-29T08:41:00Z</dcterms:created>
  <dc:creator>Administrator</dc:creator>
  <cp:lastModifiedBy>Administrator</cp:lastModifiedBy>
  <dcterms:modified xsi:type="dcterms:W3CDTF">2021-11-29T08:44:24Z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