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sans-serif" w:hAnsi="sans-serif" w:cs="sans-serif"/>
          <w:sz w:val="21"/>
          <w:szCs w:val="21"/>
        </w:rPr>
      </w:pPr>
      <w:r>
        <w:rPr>
          <w:rFonts w:hint="eastAsia" w:ascii="宋体" w:hAnsi="宋体" w:eastAsia="宋体" w:cs="宋体"/>
          <w:sz w:val="30"/>
          <w:szCs w:val="30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邵阳职业技术学院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公开选调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教师及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成绩排名及入围体检人员名单</w:t>
      </w:r>
    </w:p>
    <w:tbl>
      <w:tblPr>
        <w:tblStyle w:val="3"/>
        <w:tblW w:w="91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2158"/>
        <w:gridCol w:w="1093"/>
        <w:gridCol w:w="1187"/>
        <w:gridCol w:w="827"/>
        <w:gridCol w:w="1213"/>
        <w:gridCol w:w="920"/>
        <w:gridCol w:w="10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936" w:hRule="atLeast"/>
        </w:trPr>
        <w:tc>
          <w:tcPr>
            <w:tcW w:w="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1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岗位名称</w:t>
            </w:r>
          </w:p>
        </w:tc>
        <w:tc>
          <w:tcPr>
            <w:tcW w:w="10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选调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计划数</w:t>
            </w:r>
          </w:p>
        </w:tc>
        <w:tc>
          <w:tcPr>
            <w:tcW w:w="11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82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考号</w:t>
            </w:r>
          </w:p>
        </w:tc>
        <w:tc>
          <w:tcPr>
            <w:tcW w:w="12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面试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成绩</w:t>
            </w:r>
          </w:p>
        </w:tc>
        <w:tc>
          <w:tcPr>
            <w:tcW w:w="9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成绩排名</w:t>
            </w:r>
          </w:p>
        </w:tc>
        <w:tc>
          <w:tcPr>
            <w:tcW w:w="10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是否入围体检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69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default" w:ascii="sans-serif" w:hAnsi="sans-serif" w:cs="sans-serif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58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部室负责人</w:t>
            </w:r>
          </w:p>
        </w:tc>
        <w:tc>
          <w:tcPr>
            <w:tcW w:w="109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杨慧</w:t>
            </w:r>
          </w:p>
        </w:tc>
        <w:tc>
          <w:tcPr>
            <w:tcW w:w="82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2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83.30</w:t>
            </w:r>
          </w:p>
        </w:tc>
        <w:tc>
          <w:tcPr>
            <w:tcW w:w="9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default" w:ascii="sans-serif" w:hAnsi="sans-serif" w:cs="sans-serif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6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  <w:lang w:val="en-US" w:eastAsia="zh-CN"/>
              </w:rPr>
            </w:pPr>
          </w:p>
        </w:tc>
        <w:tc>
          <w:tcPr>
            <w:tcW w:w="2158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</w:pPr>
          </w:p>
        </w:tc>
        <w:tc>
          <w:tcPr>
            <w:tcW w:w="1093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</w:pPr>
          </w:p>
        </w:tc>
        <w:tc>
          <w:tcPr>
            <w:tcW w:w="11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贺贝</w:t>
            </w:r>
          </w:p>
        </w:tc>
        <w:tc>
          <w:tcPr>
            <w:tcW w:w="82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</w:pPr>
          </w:p>
        </w:tc>
        <w:tc>
          <w:tcPr>
            <w:tcW w:w="12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缺考</w:t>
            </w:r>
          </w:p>
        </w:tc>
        <w:tc>
          <w:tcPr>
            <w:tcW w:w="9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69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58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服装与服装设计专业教师</w:t>
            </w:r>
          </w:p>
        </w:tc>
        <w:tc>
          <w:tcPr>
            <w:tcW w:w="109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刘海棠</w:t>
            </w:r>
          </w:p>
        </w:tc>
        <w:tc>
          <w:tcPr>
            <w:tcW w:w="82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2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76.50</w:t>
            </w:r>
          </w:p>
        </w:tc>
        <w:tc>
          <w:tcPr>
            <w:tcW w:w="9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6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</w:pPr>
          </w:p>
        </w:tc>
        <w:tc>
          <w:tcPr>
            <w:tcW w:w="2158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</w:pPr>
          </w:p>
        </w:tc>
        <w:tc>
          <w:tcPr>
            <w:tcW w:w="1093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</w:pPr>
          </w:p>
        </w:tc>
        <w:tc>
          <w:tcPr>
            <w:tcW w:w="11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黄苏子</w:t>
            </w:r>
          </w:p>
        </w:tc>
        <w:tc>
          <w:tcPr>
            <w:tcW w:w="82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2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83.26</w:t>
            </w:r>
          </w:p>
        </w:tc>
        <w:tc>
          <w:tcPr>
            <w:tcW w:w="9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69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58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品牌策划与设计教师</w:t>
            </w:r>
          </w:p>
        </w:tc>
        <w:tc>
          <w:tcPr>
            <w:tcW w:w="1093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杨雅霓</w:t>
            </w:r>
          </w:p>
        </w:tc>
        <w:tc>
          <w:tcPr>
            <w:tcW w:w="82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2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70.00</w:t>
            </w:r>
          </w:p>
        </w:tc>
        <w:tc>
          <w:tcPr>
            <w:tcW w:w="9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69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</w:pPr>
          </w:p>
        </w:tc>
        <w:tc>
          <w:tcPr>
            <w:tcW w:w="2158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</w:pPr>
          </w:p>
        </w:tc>
        <w:tc>
          <w:tcPr>
            <w:tcW w:w="1093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</w:pPr>
          </w:p>
        </w:tc>
        <w:tc>
          <w:tcPr>
            <w:tcW w:w="11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彭超</w:t>
            </w:r>
          </w:p>
        </w:tc>
        <w:tc>
          <w:tcPr>
            <w:tcW w:w="82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21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81.10</w:t>
            </w:r>
          </w:p>
        </w:tc>
        <w:tc>
          <w:tcPr>
            <w:tcW w:w="9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4"/>
                <w:szCs w:val="24"/>
                <w:lang w:val="en-US" w:eastAsia="zh-CN"/>
              </w:rPr>
              <w:t>是</w:t>
            </w:r>
          </w:p>
        </w:tc>
      </w:tr>
    </w:tbl>
    <w:p/>
    <w:p/>
    <w:sectPr>
      <w:pgSz w:w="11906" w:h="16838"/>
      <w:pgMar w:top="1871" w:right="1587" w:bottom="187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ZDM4MTRkZTk0MDc0YzY1ZWFhMmZiNDA3OWNjYmEifQ=="/>
  </w:docVars>
  <w:rsids>
    <w:rsidRoot w:val="201D1400"/>
    <w:rsid w:val="01C90ED0"/>
    <w:rsid w:val="201D1400"/>
    <w:rsid w:val="4BCA6ADB"/>
    <w:rsid w:val="54DF6432"/>
    <w:rsid w:val="5D3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0" w:firstLineChars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165</Characters>
  <Lines>0</Lines>
  <Paragraphs>0</Paragraphs>
  <TotalTime>5</TotalTime>
  <ScaleCrop>false</ScaleCrop>
  <LinksUpToDate>false</LinksUpToDate>
  <CharactersWithSpaces>165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2022-12-28T07:31:00Z</dcterms:created>
  <dc:creator>Administrator</dc:creator>
  <cp:lastModifiedBy>小菜菜</cp:lastModifiedBy>
  <cp:lastPrinted>2023-01-03T02:42:26Z</cp:lastPrinted>
  <dcterms:modified xsi:type="dcterms:W3CDTF">2023-01-03T02:42:31Z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E207AEFC7914479DB60E3CEF05508313</vt:lpwstr>
  </property>
</Properties>
</file>